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74" w:rsidRPr="00470D02" w:rsidRDefault="001E6774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  <w:bookmarkStart w:id="0" w:name="_GoBack"/>
      <w:bookmarkEnd w:id="0"/>
      <w:r w:rsidRPr="00470D02">
        <w:rPr>
          <w:rFonts w:ascii="Unistra A" w:hAnsi="Unistra A"/>
          <w:b/>
          <w:sz w:val="20"/>
          <w:szCs w:val="24"/>
          <w:u w:val="single"/>
        </w:rPr>
        <w:t xml:space="preserve">Demandeur : 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 xml:space="preserve">Nom et </w:t>
      </w:r>
      <w:r w:rsidR="002F2ED1" w:rsidRPr="00470D02">
        <w:rPr>
          <w:rFonts w:ascii="Unistra A" w:hAnsi="Unistra A"/>
          <w:sz w:val="20"/>
          <w:szCs w:val="24"/>
        </w:rPr>
        <w:t>p</w:t>
      </w:r>
      <w:r w:rsidRPr="00470D02">
        <w:rPr>
          <w:rFonts w:ascii="Unistra A" w:hAnsi="Unistra A"/>
          <w:sz w:val="20"/>
          <w:szCs w:val="24"/>
        </w:rPr>
        <w:t>rénom</w:t>
      </w: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0F31FA" w:rsidRPr="00470D02">
        <w:rPr>
          <w:rFonts w:ascii="Unistra A" w:hAnsi="Unistra A"/>
          <w:sz w:val="20"/>
          <w:szCs w:val="24"/>
        </w:rPr>
        <w:tab/>
        <w:t xml:space="preserve"> </w:t>
      </w:r>
      <w:r w:rsidRPr="00470D02">
        <w:rPr>
          <w:rFonts w:ascii="Unistra A" w:hAnsi="Unistra A"/>
          <w:sz w:val="20"/>
          <w:szCs w:val="24"/>
        </w:rPr>
        <w:t>Statut :</w:t>
      </w:r>
      <w:r w:rsidR="0073023C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5383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23C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F31FA" w:rsidRPr="00470D02">
        <w:rPr>
          <w:rFonts w:ascii="Unistra A" w:hAnsi="Unistra A"/>
          <w:sz w:val="20"/>
          <w:szCs w:val="24"/>
        </w:rPr>
        <w:t xml:space="preserve"> Titulaire, CDI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Adresse mail</w:t>
      </w:r>
      <w:r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  <w:u w:val="single"/>
        </w:rPr>
        <w:tab/>
        <w:t xml:space="preserve"> </w:t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0F31FA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90696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470D02">
        <w:rPr>
          <w:rFonts w:ascii="Unistra A" w:hAnsi="Unistra A"/>
          <w:sz w:val="20"/>
          <w:szCs w:val="24"/>
        </w:rPr>
        <w:t xml:space="preserve"> CDD (Doctorant, Post Doc..)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Service/Equipe</w:t>
      </w:r>
      <w:r w:rsidR="0073023C" w:rsidRPr="00470D02">
        <w:rPr>
          <w:rFonts w:ascii="Unistra A" w:hAnsi="Unistra A"/>
          <w:sz w:val="20"/>
          <w:szCs w:val="24"/>
        </w:rPr>
        <w:t xml:space="preserve"> </w:t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0F31FA" w:rsidRPr="00470D02">
        <w:rPr>
          <w:rFonts w:ascii="Unistra A" w:hAnsi="Unistra A"/>
          <w:sz w:val="20"/>
          <w:szCs w:val="24"/>
        </w:rPr>
        <w:tab/>
      </w:r>
      <w:r w:rsidR="00CC2988">
        <w:rPr>
          <w:rFonts w:ascii="Unistra A" w:hAnsi="Unistra A"/>
          <w:sz w:val="20"/>
          <w:szCs w:val="24"/>
        </w:rPr>
        <w:t>Date de n</w:t>
      </w:r>
      <w:r w:rsidR="009F1326" w:rsidRPr="00470D02">
        <w:rPr>
          <w:rFonts w:ascii="Unistra A" w:hAnsi="Unistra A"/>
          <w:sz w:val="20"/>
          <w:szCs w:val="24"/>
        </w:rPr>
        <w:t>aissance :</w:t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sz w:val="20"/>
          <w:szCs w:val="24"/>
        </w:rPr>
      </w:pPr>
    </w:p>
    <w:p w:rsidR="00470D02" w:rsidRPr="00470D02" w:rsidRDefault="00470D02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</w:p>
    <w:p w:rsidR="000F31FA" w:rsidRPr="00470D02" w:rsidRDefault="004541BE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  <w:r w:rsidRPr="00470D02">
        <w:rPr>
          <w:rFonts w:ascii="Unistra A" w:hAnsi="Unistra A"/>
          <w:b/>
          <w:sz w:val="20"/>
          <w:szCs w:val="24"/>
          <w:u w:val="single"/>
        </w:rPr>
        <w:t xml:space="preserve">1/ </w:t>
      </w:r>
      <w:r w:rsidR="000F31FA" w:rsidRPr="00470D02">
        <w:rPr>
          <w:rFonts w:ascii="Unistra A" w:hAnsi="Unistra A"/>
          <w:b/>
          <w:sz w:val="20"/>
          <w:szCs w:val="24"/>
          <w:u w:val="single"/>
        </w:rPr>
        <w:t>Accès à la faculté de pharmacie en dehors des horaires d’ouverture :</w:t>
      </w:r>
    </w:p>
    <w:p w:rsidR="00470D02" w:rsidRPr="00470D02" w:rsidRDefault="000F31FA" w:rsidP="000F31FA">
      <w:pP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Date de prise d’effet :</w:t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</w:rPr>
        <w:tab/>
      </w:r>
    </w:p>
    <w:p w:rsidR="000F31FA" w:rsidRPr="00470D02" w:rsidRDefault="000F31FA" w:rsidP="000F31FA">
      <w:pPr>
        <w:contextualSpacing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>Date de fin :</w:t>
      </w:r>
      <w:r w:rsidR="00470D02" w:rsidRPr="00470D02">
        <w:rPr>
          <w:rFonts w:ascii="Unistra A" w:hAnsi="Unistra A"/>
          <w:sz w:val="20"/>
          <w:szCs w:val="24"/>
        </w:rPr>
        <w:tab/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</w:p>
    <w:p w:rsidR="000F31FA" w:rsidRPr="00470D02" w:rsidRDefault="000F31FA" w:rsidP="000F31FA">
      <w:pPr>
        <w:contextualSpacing/>
        <w:rPr>
          <w:rFonts w:ascii="Unistra A" w:hAnsi="Unistra A"/>
          <w:sz w:val="20"/>
          <w:szCs w:val="24"/>
          <w:u w:val="single"/>
        </w:rPr>
      </w:pPr>
    </w:p>
    <w:p w:rsidR="000F31FA" w:rsidRPr="00470D02" w:rsidRDefault="00580FF2" w:rsidP="000F31FA">
      <w:pPr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767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FA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F31FA" w:rsidRPr="00470D02">
        <w:rPr>
          <w:rFonts w:ascii="Unistra A" w:hAnsi="Unistra A"/>
          <w:sz w:val="20"/>
          <w:szCs w:val="24"/>
        </w:rPr>
        <w:t xml:space="preserve"> Du lundi au vendredi en dehors des heures d’ouverture (19h00 -7h30)</w:t>
      </w:r>
    </w:p>
    <w:p w:rsidR="000F31FA" w:rsidRPr="00470D02" w:rsidRDefault="00580FF2" w:rsidP="000F31FA">
      <w:pPr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204440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FA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F31FA" w:rsidRPr="00470D02">
        <w:rPr>
          <w:rFonts w:ascii="Unistra A" w:hAnsi="Unistra A"/>
          <w:sz w:val="20"/>
          <w:szCs w:val="24"/>
        </w:rPr>
        <w:t xml:space="preserve"> </w:t>
      </w:r>
      <w:r w:rsidR="00CC2988">
        <w:rPr>
          <w:rFonts w:ascii="Unistra A" w:hAnsi="Unistra A"/>
          <w:sz w:val="20"/>
          <w:szCs w:val="24"/>
        </w:rPr>
        <w:t>Tous les jours de la semaine + weekend et jours fériés</w:t>
      </w:r>
      <w:r w:rsidR="000F31FA" w:rsidRPr="00470D02">
        <w:rPr>
          <w:rFonts w:ascii="Unistra A" w:hAnsi="Unistra A"/>
          <w:sz w:val="20"/>
          <w:szCs w:val="24"/>
        </w:rPr>
        <w:t xml:space="preserve"> </w:t>
      </w:r>
    </w:p>
    <w:p w:rsidR="000F31FA" w:rsidRPr="00470D02" w:rsidRDefault="00580FF2" w:rsidP="000F31FA">
      <w:pPr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23817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FA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CC2988">
        <w:rPr>
          <w:rFonts w:ascii="Unistra A" w:hAnsi="Unistra A"/>
          <w:sz w:val="20"/>
          <w:szCs w:val="24"/>
        </w:rPr>
        <w:t xml:space="preserve"> Uniquement</w:t>
      </w:r>
      <w:r w:rsidR="000F31FA" w:rsidRPr="00470D02">
        <w:rPr>
          <w:rFonts w:ascii="Unistra A" w:hAnsi="Unistra A"/>
          <w:sz w:val="20"/>
          <w:szCs w:val="24"/>
        </w:rPr>
        <w:t xml:space="preserve"> weekend et jour</w:t>
      </w:r>
      <w:r w:rsidR="00CC2988">
        <w:rPr>
          <w:rFonts w:ascii="Unistra A" w:hAnsi="Unistra A"/>
          <w:sz w:val="20"/>
          <w:szCs w:val="24"/>
        </w:rPr>
        <w:t>s</w:t>
      </w:r>
      <w:r w:rsidR="000F31FA" w:rsidRPr="00470D02">
        <w:rPr>
          <w:rFonts w:ascii="Unistra A" w:hAnsi="Unistra A"/>
          <w:sz w:val="20"/>
          <w:szCs w:val="24"/>
        </w:rPr>
        <w:t xml:space="preserve"> férié</w:t>
      </w:r>
      <w:r w:rsidR="00CC2988">
        <w:rPr>
          <w:rFonts w:ascii="Unistra A" w:hAnsi="Unistra A"/>
          <w:sz w:val="20"/>
          <w:szCs w:val="24"/>
        </w:rPr>
        <w:t>s</w:t>
      </w:r>
      <w:r w:rsidR="000F31FA" w:rsidRPr="00470D02">
        <w:rPr>
          <w:rFonts w:ascii="Unistra A" w:hAnsi="Unistra A"/>
          <w:sz w:val="20"/>
          <w:szCs w:val="24"/>
        </w:rPr>
        <w:t xml:space="preserve"> </w:t>
      </w:r>
    </w:p>
    <w:p w:rsidR="000F31FA" w:rsidRPr="00470D02" w:rsidRDefault="000F31FA" w:rsidP="0073023C">
      <w:pPr>
        <w:spacing w:after="0" w:line="240" w:lineRule="auto"/>
        <w:rPr>
          <w:rFonts w:ascii="Unistra A" w:hAnsi="Unistra A"/>
          <w:sz w:val="20"/>
          <w:szCs w:val="24"/>
        </w:rPr>
      </w:pPr>
    </w:p>
    <w:p w:rsidR="000F31FA" w:rsidRPr="00470D02" w:rsidRDefault="000F31FA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Numéro de carte Izly (pass campus)</w:t>
      </w:r>
      <w:r w:rsidR="00DE2629">
        <w:rPr>
          <w:rFonts w:ascii="Unistra A" w:hAnsi="Unistra A"/>
          <w:sz w:val="20"/>
          <w:szCs w:val="24"/>
        </w:rPr>
        <w:t xml:space="preserve"> ou badge</w:t>
      </w:r>
      <w:r w:rsidRPr="00470D02">
        <w:rPr>
          <w:rFonts w:ascii="Unistra A" w:hAnsi="Unistra A"/>
          <w:sz w:val="20"/>
          <w:szCs w:val="24"/>
        </w:rPr>
        <w:t xml:space="preserve"> : </w:t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DE2629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ab/>
      </w:r>
    </w:p>
    <w:p w:rsidR="000F31FA" w:rsidRPr="00470D02" w:rsidRDefault="000F31FA" w:rsidP="0073023C">
      <w:pPr>
        <w:spacing w:after="0" w:line="240" w:lineRule="auto"/>
        <w:rPr>
          <w:rFonts w:ascii="Unistra A" w:hAnsi="Unistra A"/>
          <w:b/>
          <w:sz w:val="20"/>
          <w:szCs w:val="24"/>
        </w:rPr>
      </w:pPr>
    </w:p>
    <w:p w:rsidR="00470D02" w:rsidRPr="00470D02" w:rsidRDefault="00470D02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</w:p>
    <w:p w:rsidR="000F31FA" w:rsidRPr="00470D02" w:rsidRDefault="004541BE" w:rsidP="0073023C">
      <w:pPr>
        <w:spacing w:after="0" w:line="240" w:lineRule="auto"/>
        <w:rPr>
          <w:rFonts w:ascii="Unistra A" w:hAnsi="Unistra A"/>
          <w:b/>
          <w:sz w:val="20"/>
          <w:szCs w:val="24"/>
          <w:u w:val="single"/>
        </w:rPr>
      </w:pPr>
      <w:r w:rsidRPr="00470D02">
        <w:rPr>
          <w:rFonts w:ascii="Unistra A" w:hAnsi="Unistra A"/>
          <w:b/>
          <w:sz w:val="20"/>
          <w:szCs w:val="24"/>
          <w:u w:val="single"/>
        </w:rPr>
        <w:t xml:space="preserve">2/ </w:t>
      </w:r>
      <w:r w:rsidR="000F31FA" w:rsidRPr="00470D02">
        <w:rPr>
          <w:rFonts w:ascii="Unistra A" w:hAnsi="Unistra A"/>
          <w:b/>
          <w:sz w:val="20"/>
          <w:szCs w:val="24"/>
          <w:u w:val="single"/>
        </w:rPr>
        <w:t>Demande d’autorisation de travail en horaires décalés (travail isolé)</w:t>
      </w:r>
    </w:p>
    <w:p w:rsidR="001E6774" w:rsidRPr="00470D02" w:rsidRDefault="001E6774" w:rsidP="0073023C">
      <w:pPr>
        <w:spacing w:after="0" w:line="240" w:lineRule="auto"/>
        <w:rPr>
          <w:rFonts w:ascii="Unistra A" w:hAnsi="Unistra A"/>
          <w:color w:val="538135" w:themeColor="accent6" w:themeShade="BF"/>
          <w:sz w:val="20"/>
          <w:szCs w:val="24"/>
        </w:rPr>
      </w:pP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 xml:space="preserve">Motif du travail en horaires décalés : </w:t>
      </w:r>
    </w:p>
    <w:p w:rsidR="001E6774" w:rsidRPr="00470D02" w:rsidRDefault="00580FF2" w:rsidP="004541BE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21202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BE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E6774" w:rsidRPr="00470D02">
        <w:rPr>
          <w:rFonts w:ascii="Unistra A" w:hAnsi="Unistra A"/>
          <w:sz w:val="20"/>
          <w:szCs w:val="24"/>
        </w:rPr>
        <w:t xml:space="preserve"> Activités liées à des expérimentations de longue durée nécessitant une surveillance régulière :</w:t>
      </w:r>
    </w:p>
    <w:p w:rsidR="009F1326" w:rsidRPr="00470D02" w:rsidRDefault="004541BE" w:rsidP="0073023C">
      <w:pPr>
        <w:spacing w:after="0" w:line="240" w:lineRule="auto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  <w:u w:val="single"/>
        </w:rPr>
        <w:tab/>
      </w:r>
      <w:r w:rsidR="009F1326" w:rsidRPr="00470D02">
        <w:rPr>
          <w:rFonts w:ascii="Unistra A" w:hAnsi="Unistra A"/>
          <w:sz w:val="20"/>
          <w:szCs w:val="24"/>
        </w:rPr>
        <w:tab/>
      </w:r>
    </w:p>
    <w:p w:rsidR="001E6774" w:rsidRPr="00470D02" w:rsidRDefault="00580FF2" w:rsidP="004541BE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13086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BE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E6774" w:rsidRPr="00470D02">
        <w:rPr>
          <w:rFonts w:ascii="Unistra A" w:hAnsi="Unistra A"/>
          <w:sz w:val="20"/>
          <w:szCs w:val="24"/>
        </w:rPr>
        <w:t xml:space="preserve"> Activités liées à l’exploitation :</w:t>
      </w:r>
    </w:p>
    <w:p w:rsidR="009F1326" w:rsidRPr="00470D02" w:rsidRDefault="009F1326" w:rsidP="0073023C">
      <w:pPr>
        <w:spacing w:after="0" w:line="240" w:lineRule="auto"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</w:p>
    <w:p w:rsidR="001E6774" w:rsidRPr="00470D02" w:rsidRDefault="00580FF2" w:rsidP="004541BE">
      <w:pPr>
        <w:spacing w:after="0" w:line="240" w:lineRule="auto"/>
        <w:ind w:firstLine="708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95521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1BE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1E6774" w:rsidRPr="00470D02">
        <w:rPr>
          <w:rFonts w:ascii="Unistra A" w:hAnsi="Unistra A"/>
          <w:sz w:val="20"/>
          <w:szCs w:val="24"/>
        </w:rPr>
        <w:t xml:space="preserve"> Activités ne pouvant être réalisées qu’en horaires décalés :</w:t>
      </w:r>
    </w:p>
    <w:p w:rsidR="009F1326" w:rsidRPr="00470D02" w:rsidRDefault="009F1326" w:rsidP="0073023C">
      <w:pPr>
        <w:spacing w:after="0" w:line="240" w:lineRule="auto"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  <w:r w:rsidRPr="00470D02">
        <w:rPr>
          <w:rFonts w:ascii="Unistra A" w:hAnsi="Unistra A"/>
          <w:sz w:val="20"/>
          <w:szCs w:val="24"/>
          <w:u w:val="single"/>
        </w:rPr>
        <w:tab/>
      </w:r>
    </w:p>
    <w:p w:rsidR="009F1326" w:rsidRPr="00470D02" w:rsidRDefault="009F1326" w:rsidP="0073023C">
      <w:pPr>
        <w:spacing w:after="0" w:line="240" w:lineRule="auto"/>
        <w:rPr>
          <w:rFonts w:ascii="Unistra A" w:hAnsi="Unistra A"/>
          <w:sz w:val="20"/>
          <w:szCs w:val="24"/>
          <w:u w:val="single"/>
        </w:rPr>
      </w:pPr>
    </w:p>
    <w:p w:rsidR="000C26F0" w:rsidRPr="00470D02" w:rsidRDefault="000C26F0" w:rsidP="00470D02">
      <w:pP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>Localisation du poste de travail concerné </w:t>
      </w:r>
      <w:r w:rsidR="00CC2988" w:rsidRPr="00470D02">
        <w:rPr>
          <w:rFonts w:ascii="Unistra A" w:hAnsi="Unistra A"/>
          <w:i/>
          <w:color w:val="538135" w:themeColor="accent6" w:themeShade="BF"/>
          <w:sz w:val="16"/>
          <w:szCs w:val="24"/>
        </w:rPr>
        <w:t>(Bâtiment</w:t>
      </w:r>
      <w:r w:rsidR="00470D02" w:rsidRPr="00470D02">
        <w:rPr>
          <w:rFonts w:ascii="Unistra A" w:hAnsi="Unistra A"/>
          <w:i/>
          <w:color w:val="538135" w:themeColor="accent6" w:themeShade="BF"/>
          <w:sz w:val="16"/>
          <w:szCs w:val="24"/>
        </w:rPr>
        <w:t xml:space="preserve"> + Salle concernée</w:t>
      </w:r>
      <w:r w:rsidR="00470D02" w:rsidRPr="00470D02">
        <w:rPr>
          <w:rFonts w:ascii="Unistra A" w:hAnsi="Unistra A"/>
          <w:color w:val="538135" w:themeColor="accent6" w:themeShade="BF"/>
          <w:sz w:val="20"/>
          <w:szCs w:val="24"/>
        </w:rPr>
        <w:t>)</w:t>
      </w: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>:</w:t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CC2988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</w:p>
    <w:p w:rsidR="000C26F0" w:rsidRPr="00470D02" w:rsidRDefault="000C26F0" w:rsidP="00470D02">
      <w:pPr>
        <w:contextualSpacing/>
        <w:rPr>
          <w:rFonts w:ascii="Unistra A" w:hAnsi="Unistra A"/>
          <w:color w:val="538135" w:themeColor="accent6" w:themeShade="BF"/>
          <w:sz w:val="20"/>
          <w:szCs w:val="24"/>
        </w:rPr>
      </w:pPr>
      <w:r w:rsidRPr="00470D02">
        <w:rPr>
          <w:rFonts w:ascii="Unistra A" w:hAnsi="Unistra A"/>
          <w:color w:val="538135" w:themeColor="accent6" w:themeShade="BF"/>
          <w:sz w:val="20"/>
          <w:szCs w:val="24"/>
        </w:rPr>
        <w:t>Qualification de la personne et formation associée :</w:t>
      </w:r>
    </w:p>
    <w:p w:rsidR="000C26F0" w:rsidRPr="00470D02" w:rsidRDefault="00580FF2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59910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Formation au poste de travail</w:t>
      </w:r>
    </w:p>
    <w:p w:rsidR="000C26F0" w:rsidRPr="00470D02" w:rsidRDefault="00580FF2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66937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Consignes de sécurité au poste de travail et consignes en cas d’accident/incident affichées</w:t>
      </w:r>
    </w:p>
    <w:p w:rsidR="000C26F0" w:rsidRPr="00470D02" w:rsidRDefault="00580FF2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-12064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Connaissance de ces consignes par l’ensemble des personnes présentes</w:t>
      </w:r>
    </w:p>
    <w:p w:rsidR="000C26F0" w:rsidRPr="00470D02" w:rsidRDefault="00580FF2" w:rsidP="00470D02">
      <w:pPr>
        <w:ind w:left="426"/>
        <w:contextualSpacing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09528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2F2ED1" w:rsidRPr="00470D02">
        <w:rPr>
          <w:rFonts w:ascii="Unistra A" w:hAnsi="Unistra A"/>
          <w:sz w:val="20"/>
          <w:szCs w:val="24"/>
        </w:rPr>
        <w:t xml:space="preserve"> Connaissance</w:t>
      </w:r>
      <w:r w:rsidR="000C26F0" w:rsidRPr="00470D02">
        <w:rPr>
          <w:rFonts w:ascii="Unistra A" w:hAnsi="Unistra A"/>
          <w:sz w:val="20"/>
          <w:szCs w:val="24"/>
        </w:rPr>
        <w:t xml:space="preserve"> des alarmes présentes dans le bâtiment et de la conduite à tenir (inc</w:t>
      </w:r>
      <w:r w:rsidR="0073023C" w:rsidRPr="00470D02">
        <w:rPr>
          <w:rFonts w:ascii="Unistra A" w:hAnsi="Unistra A"/>
          <w:sz w:val="20"/>
          <w:szCs w:val="24"/>
        </w:rPr>
        <w:t>endie, détection gaz, intrusion</w:t>
      </w:r>
      <w:r w:rsidR="000C26F0" w:rsidRPr="00470D02">
        <w:rPr>
          <w:rFonts w:ascii="Unistra A" w:hAnsi="Unistra A"/>
          <w:sz w:val="20"/>
          <w:szCs w:val="24"/>
        </w:rPr>
        <w:t>)</w:t>
      </w:r>
    </w:p>
    <w:p w:rsidR="000C26F0" w:rsidRPr="00470D02" w:rsidRDefault="000C26F0" w:rsidP="00470D02">
      <w:pP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Opération primordiale pour l’activité :</w:t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 xml:space="preserve"> </w:t>
      </w:r>
      <w:sdt>
        <w:sdtPr>
          <w:rPr>
            <w:rFonts w:ascii="Unistra A" w:hAnsi="Unistra A"/>
            <w:sz w:val="20"/>
            <w:szCs w:val="24"/>
          </w:rPr>
          <w:id w:val="-163008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470D02">
        <w:rPr>
          <w:rFonts w:ascii="Unistra A" w:hAnsi="Unistra A"/>
          <w:sz w:val="20"/>
          <w:szCs w:val="24"/>
        </w:rPr>
        <w:t xml:space="preserve"> OUI</w:t>
      </w:r>
      <w:r w:rsidR="00470D02" w:rsidRPr="00470D02">
        <w:rPr>
          <w:rFonts w:ascii="Unistra A" w:hAnsi="Unistra A"/>
          <w:sz w:val="20"/>
          <w:szCs w:val="24"/>
        </w:rPr>
        <w:tab/>
      </w:r>
      <w:r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-204921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D02" w:rsidRPr="00470D02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470D02">
        <w:rPr>
          <w:rFonts w:ascii="Unistra A" w:hAnsi="Unistra A"/>
          <w:sz w:val="20"/>
          <w:szCs w:val="24"/>
        </w:rPr>
        <w:t xml:space="preserve"> NON (si, non </w:t>
      </w:r>
      <w:r w:rsidRPr="00470D02">
        <w:rPr>
          <w:rFonts w:ascii="Unistra A" w:hAnsi="Unistra A"/>
          <w:sz w:val="20"/>
          <w:szCs w:val="24"/>
        </w:rPr>
        <w:sym w:font="Wingdings" w:char="F0E0"/>
      </w:r>
      <w:r w:rsidRPr="00470D02">
        <w:rPr>
          <w:rFonts w:ascii="Unistra A" w:hAnsi="Unistra A"/>
          <w:sz w:val="20"/>
          <w:szCs w:val="24"/>
        </w:rPr>
        <w:t xml:space="preserve"> Interdiction)</w:t>
      </w:r>
    </w:p>
    <w:p w:rsidR="0073023C" w:rsidRPr="00470D02" w:rsidRDefault="000C26F0" w:rsidP="00470D02">
      <w:pPr>
        <w:contextualSpacing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>Mesure de protection technique envisagé</w:t>
      </w:r>
      <w:r w:rsidR="002F2ED1" w:rsidRPr="00470D02">
        <w:rPr>
          <w:rFonts w:ascii="Unistra A" w:hAnsi="Unistra A"/>
          <w:sz w:val="20"/>
          <w:szCs w:val="24"/>
        </w:rPr>
        <w:t>e</w:t>
      </w:r>
      <w:r w:rsidRPr="00470D02">
        <w:rPr>
          <w:rFonts w:ascii="Unistra A" w:hAnsi="Unistra A"/>
          <w:sz w:val="20"/>
          <w:szCs w:val="24"/>
        </w:rPr>
        <w:t> :</w:t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  <w:r w:rsidR="0073023C" w:rsidRPr="00470D02">
        <w:rPr>
          <w:rFonts w:ascii="Unistra A" w:eastAsia="MS Gothic" w:hAnsi="Unistra A"/>
          <w:sz w:val="20"/>
          <w:szCs w:val="24"/>
          <w:u w:val="single"/>
        </w:rPr>
        <w:tab/>
      </w:r>
    </w:p>
    <w:p w:rsidR="000C26F0" w:rsidRPr="00470D02" w:rsidRDefault="000C26F0" w:rsidP="00470D02">
      <w:pPr>
        <w:contextualSpacing/>
        <w:rPr>
          <w:rFonts w:ascii="Unistra A" w:hAnsi="Unistra A"/>
          <w:sz w:val="20"/>
          <w:szCs w:val="24"/>
          <w:u w:val="single"/>
        </w:rPr>
      </w:pPr>
      <w:r w:rsidRPr="00470D02">
        <w:rPr>
          <w:rFonts w:ascii="Unistra A" w:hAnsi="Unistra A"/>
          <w:sz w:val="20"/>
          <w:szCs w:val="24"/>
        </w:rPr>
        <w:t xml:space="preserve">Délai intervention : </w:t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  <w:r w:rsidR="0073023C" w:rsidRPr="00470D02">
        <w:rPr>
          <w:rFonts w:ascii="Unistra A" w:hAnsi="Unistra A"/>
          <w:sz w:val="20"/>
          <w:szCs w:val="24"/>
          <w:u w:val="single"/>
        </w:rPr>
        <w:tab/>
      </w:r>
    </w:p>
    <w:p w:rsidR="0073023C" w:rsidRPr="00470D02" w:rsidRDefault="0073023C" w:rsidP="00470D02">
      <w:pPr>
        <w:spacing w:after="0"/>
        <w:ind w:firstLine="708"/>
        <w:rPr>
          <w:rFonts w:ascii="Unistra A" w:hAnsi="Unistra A"/>
          <w:sz w:val="20"/>
          <w:szCs w:val="24"/>
        </w:rPr>
      </w:pPr>
    </w:p>
    <w:p w:rsidR="000C26F0" w:rsidRPr="00470D02" w:rsidRDefault="000C26F0" w:rsidP="00470D02">
      <w:pPr>
        <w:spacing w:after="0"/>
        <w:ind w:firstLine="708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Registre de présence à remplir obligatoirement à l’arrivée sur le site (Entrée principale)</w:t>
      </w:r>
    </w:p>
    <w:p w:rsidR="000C26F0" w:rsidRPr="00470D02" w:rsidRDefault="000C26F0" w:rsidP="00470D02">
      <w:pPr>
        <w:spacing w:after="0"/>
        <w:ind w:firstLine="708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Registre d’entrée/sortie à remplir obligatoirement dans l’animalerie du RDC et du 4</w:t>
      </w:r>
      <w:r w:rsidRPr="00470D02">
        <w:rPr>
          <w:rFonts w:ascii="Unistra A" w:hAnsi="Unistra A"/>
          <w:sz w:val="20"/>
          <w:szCs w:val="24"/>
          <w:vertAlign w:val="superscript"/>
        </w:rPr>
        <w:t>ème</w:t>
      </w:r>
      <w:r w:rsidRPr="00470D02">
        <w:rPr>
          <w:rFonts w:ascii="Unistra A" w:hAnsi="Unistra A"/>
          <w:sz w:val="20"/>
          <w:szCs w:val="24"/>
        </w:rPr>
        <w:t xml:space="preserve"> Etage</w:t>
      </w:r>
    </w:p>
    <w:p w:rsidR="000C26F0" w:rsidRDefault="000C26F0" w:rsidP="000C26F0">
      <w:pPr>
        <w:contextualSpacing/>
        <w:rPr>
          <w:rFonts w:ascii="Unistra A" w:hAnsi="Unistra A"/>
          <w:sz w:val="20"/>
          <w:szCs w:val="24"/>
        </w:rPr>
      </w:pPr>
    </w:p>
    <w:p w:rsidR="00CC2988" w:rsidRPr="00470D02" w:rsidRDefault="00CC2988" w:rsidP="000C26F0">
      <w:pPr>
        <w:contextualSpacing/>
        <w:rPr>
          <w:rFonts w:ascii="Unistra A" w:hAnsi="Unistra A"/>
          <w:sz w:val="20"/>
          <w:szCs w:val="24"/>
        </w:rPr>
      </w:pP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Le demandeur certifie qu’il a été formé aux procédure</w:t>
      </w:r>
      <w:r w:rsidR="002F2ED1" w:rsidRPr="00470D02">
        <w:rPr>
          <w:rFonts w:ascii="Unistra A" w:hAnsi="Unistra A"/>
          <w:sz w:val="20"/>
          <w:szCs w:val="24"/>
        </w:rPr>
        <w:t>s</w:t>
      </w:r>
      <w:r w:rsidRPr="00470D02">
        <w:rPr>
          <w:rFonts w:ascii="Unistra A" w:hAnsi="Unistra A"/>
          <w:sz w:val="20"/>
          <w:szCs w:val="24"/>
        </w:rPr>
        <w:t xml:space="preserve"> à appliquer et qu’il s’engage à les respecter. </w:t>
      </w: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b/>
          <w:sz w:val="20"/>
          <w:szCs w:val="24"/>
        </w:rPr>
      </w:pPr>
      <w:r w:rsidRPr="00470D02">
        <w:rPr>
          <w:rFonts w:ascii="Unistra A" w:hAnsi="Unistra A"/>
          <w:b/>
          <w:sz w:val="20"/>
          <w:szCs w:val="24"/>
        </w:rPr>
        <w:t>Date et signature du demandeur :</w:t>
      </w:r>
    </w:p>
    <w:p w:rsidR="00B0679E" w:rsidRPr="00470D02" w:rsidRDefault="00B0679E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b/>
          <w:sz w:val="20"/>
          <w:szCs w:val="24"/>
        </w:rPr>
      </w:pPr>
    </w:p>
    <w:p w:rsidR="00B0679E" w:rsidRPr="00470D02" w:rsidRDefault="00B0679E" w:rsidP="00B0679E">
      <w:pPr>
        <w:spacing w:after="0"/>
        <w:rPr>
          <w:rFonts w:ascii="Unistra A" w:hAnsi="Unistra A"/>
          <w:sz w:val="20"/>
          <w:szCs w:val="24"/>
        </w:rPr>
      </w:pP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Avis du directeur du laboratoire</w:t>
      </w:r>
      <w:r w:rsidR="00F75034" w:rsidRPr="00470D02">
        <w:rPr>
          <w:rFonts w:ascii="Unistra A" w:hAnsi="Unistra A"/>
          <w:sz w:val="20"/>
          <w:szCs w:val="24"/>
        </w:rPr>
        <w:t xml:space="preserve"> / responsable scientifique</w:t>
      </w:r>
      <w:r w:rsidR="002F2ED1" w:rsidRPr="00470D02">
        <w:rPr>
          <w:rFonts w:ascii="Unistra A" w:hAnsi="Unistra A"/>
          <w:sz w:val="20"/>
          <w:szCs w:val="24"/>
        </w:rPr>
        <w:t xml:space="preserve"> dont dépend le demandeur</w:t>
      </w:r>
      <w:r w:rsidRPr="00470D02">
        <w:rPr>
          <w:rFonts w:ascii="Unistra A" w:hAnsi="Unistra A"/>
          <w:sz w:val="20"/>
          <w:szCs w:val="24"/>
        </w:rPr>
        <w:t>:</w:t>
      </w:r>
    </w:p>
    <w:p w:rsidR="000C26F0" w:rsidRPr="00470D02" w:rsidRDefault="00580FF2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9864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Favorable</w:t>
      </w:r>
      <w:r w:rsidR="000C26F0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20093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> Défavorable</w:t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>Nom/Prénom</w:t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470D02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>Date et signature</w:t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</w:p>
    <w:p w:rsidR="000C26F0" w:rsidRPr="00470D02" w:rsidRDefault="000C26F0" w:rsidP="00B0679E">
      <w:pPr>
        <w:spacing w:after="0"/>
        <w:rPr>
          <w:rFonts w:ascii="Unistra A" w:hAnsi="Unistra A"/>
          <w:sz w:val="20"/>
          <w:szCs w:val="24"/>
        </w:rPr>
      </w:pPr>
    </w:p>
    <w:p w:rsidR="000C26F0" w:rsidRPr="00470D02" w:rsidRDefault="000C26F0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r w:rsidRPr="00470D02">
        <w:rPr>
          <w:rFonts w:ascii="Unistra A" w:hAnsi="Unistra A"/>
          <w:sz w:val="20"/>
          <w:szCs w:val="24"/>
        </w:rPr>
        <w:t>Avis du</w:t>
      </w:r>
      <w:r w:rsidR="00F75034" w:rsidRPr="00470D02">
        <w:rPr>
          <w:rFonts w:ascii="Unistra A" w:hAnsi="Unistra A"/>
          <w:sz w:val="20"/>
          <w:szCs w:val="24"/>
        </w:rPr>
        <w:t xml:space="preserve"> doyen</w:t>
      </w:r>
      <w:r w:rsidRPr="00470D02">
        <w:rPr>
          <w:rFonts w:ascii="Unistra A" w:hAnsi="Unistra A"/>
          <w:sz w:val="20"/>
          <w:szCs w:val="24"/>
        </w:rPr>
        <w:t> :</w:t>
      </w:r>
    </w:p>
    <w:p w:rsidR="000C26F0" w:rsidRPr="00470D02" w:rsidRDefault="00580FF2" w:rsidP="00B06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nistra A" w:hAnsi="Unistra A"/>
          <w:sz w:val="20"/>
          <w:szCs w:val="24"/>
        </w:rPr>
      </w:pPr>
      <w:sdt>
        <w:sdtPr>
          <w:rPr>
            <w:rFonts w:ascii="Unistra A" w:hAnsi="Unistra A"/>
            <w:sz w:val="20"/>
            <w:szCs w:val="24"/>
          </w:rPr>
          <w:id w:val="133025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 xml:space="preserve"> Favorable</w:t>
      </w:r>
      <w:r w:rsidR="000C26F0" w:rsidRPr="00470D02">
        <w:rPr>
          <w:rFonts w:ascii="Unistra A" w:hAnsi="Unistra A"/>
          <w:sz w:val="20"/>
          <w:szCs w:val="24"/>
        </w:rPr>
        <w:tab/>
      </w:r>
      <w:sdt>
        <w:sdtPr>
          <w:rPr>
            <w:rFonts w:ascii="Unistra A" w:hAnsi="Unistra A"/>
            <w:sz w:val="20"/>
            <w:szCs w:val="24"/>
          </w:rPr>
          <w:id w:val="-52757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6F0" w:rsidRPr="00470D02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0C26F0" w:rsidRPr="00470D02">
        <w:rPr>
          <w:rFonts w:ascii="Unistra A" w:hAnsi="Unistra A"/>
          <w:sz w:val="20"/>
          <w:szCs w:val="24"/>
        </w:rPr>
        <w:t> Défavorable</w:t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0C26F0" w:rsidRPr="00470D02">
        <w:rPr>
          <w:rFonts w:ascii="Unistra A" w:hAnsi="Unistra A"/>
          <w:sz w:val="20"/>
          <w:szCs w:val="24"/>
        </w:rPr>
        <w:tab/>
      </w:r>
      <w:r w:rsidR="00B0679E" w:rsidRPr="00470D02">
        <w:rPr>
          <w:rFonts w:ascii="Unistra A" w:hAnsi="Unistra A"/>
          <w:sz w:val="20"/>
          <w:szCs w:val="24"/>
        </w:rPr>
        <w:tab/>
      </w:r>
      <w:r w:rsidR="00F75034" w:rsidRPr="00470D02">
        <w:rPr>
          <w:rFonts w:ascii="Unistra A" w:hAnsi="Unistra A"/>
          <w:b/>
          <w:sz w:val="20"/>
          <w:szCs w:val="24"/>
        </w:rPr>
        <w:t>Jean Pierre Gies</w:t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73023C" w:rsidRPr="00470D02">
        <w:rPr>
          <w:rFonts w:ascii="Unistra A" w:hAnsi="Unistra A"/>
          <w:b/>
          <w:sz w:val="20"/>
          <w:szCs w:val="24"/>
        </w:rPr>
        <w:tab/>
      </w:r>
      <w:r w:rsidR="00F75034" w:rsidRPr="00470D02">
        <w:rPr>
          <w:rFonts w:ascii="Unistra A" w:hAnsi="Unistra A"/>
          <w:b/>
          <w:sz w:val="20"/>
          <w:szCs w:val="24"/>
        </w:rPr>
        <w:tab/>
      </w:r>
      <w:r w:rsidR="00470D02" w:rsidRPr="00470D02">
        <w:rPr>
          <w:rFonts w:ascii="Unistra A" w:hAnsi="Unistra A"/>
          <w:b/>
          <w:sz w:val="20"/>
          <w:szCs w:val="24"/>
        </w:rPr>
        <w:tab/>
      </w:r>
      <w:r w:rsidR="000C26F0" w:rsidRPr="00470D02">
        <w:rPr>
          <w:rFonts w:ascii="Unistra A" w:hAnsi="Unistra A"/>
          <w:b/>
          <w:sz w:val="20"/>
          <w:szCs w:val="24"/>
        </w:rPr>
        <w:t>Date et signature</w:t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  <w:r w:rsidR="0073023C" w:rsidRPr="00470D02">
        <w:rPr>
          <w:rFonts w:ascii="Unistra A" w:hAnsi="Unistra A"/>
          <w:sz w:val="20"/>
          <w:szCs w:val="24"/>
        </w:rPr>
        <w:tab/>
      </w:r>
    </w:p>
    <w:sectPr w:rsidR="000C26F0" w:rsidRPr="00470D02" w:rsidSect="00470D02">
      <w:headerReference w:type="default" r:id="rId7"/>
      <w:pgSz w:w="11906" w:h="16838"/>
      <w:pgMar w:top="568" w:right="566" w:bottom="426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74" w:rsidRDefault="001E6774" w:rsidP="001E6774">
      <w:pPr>
        <w:spacing w:after="0" w:line="240" w:lineRule="auto"/>
      </w:pPr>
      <w:r>
        <w:separator/>
      </w:r>
    </w:p>
  </w:endnote>
  <w:endnote w:type="continuationSeparator" w:id="0">
    <w:p w:rsidR="001E6774" w:rsidRDefault="001E6774" w:rsidP="001E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74" w:rsidRDefault="001E6774" w:rsidP="001E6774">
      <w:pPr>
        <w:spacing w:after="0" w:line="240" w:lineRule="auto"/>
      </w:pPr>
      <w:r>
        <w:separator/>
      </w:r>
    </w:p>
  </w:footnote>
  <w:footnote w:type="continuationSeparator" w:id="0">
    <w:p w:rsidR="001E6774" w:rsidRDefault="001E6774" w:rsidP="001E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FA" w:rsidRPr="00EA1E58" w:rsidRDefault="000F31FA" w:rsidP="000F31FA">
    <w:pPr>
      <w:spacing w:after="0"/>
      <w:jc w:val="center"/>
      <w:rPr>
        <w:rFonts w:ascii="Unistra A" w:hAnsi="Unistra A"/>
        <w:b/>
        <w:sz w:val="30"/>
        <w:szCs w:val="30"/>
        <w:u w:val="single"/>
      </w:rPr>
    </w:pPr>
    <w:r w:rsidRPr="00EA1E58">
      <w:rPr>
        <w:rFonts w:ascii="Unistra A" w:hAnsi="Unistra A"/>
        <w:b/>
        <w:noProof/>
        <w:sz w:val="30"/>
        <w:szCs w:val="30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-188595</wp:posOffset>
              </wp:positionV>
              <wp:extent cx="1510018" cy="914400"/>
              <wp:effectExtent l="0" t="0" r="14605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018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0F31FA" w:rsidRDefault="000F31FA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320165" cy="582295"/>
                                <wp:effectExtent l="0" t="0" r="0" b="825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aculte_Pharmacie_Etroit_Fond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20165" cy="582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27.5pt;margin-top:-14.85pt;width:118.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kJTQIAAKYEAAAOAAAAZHJzL2Uyb0RvYy54bWysVE1v2zAMvQ/YfxB0X+xkabcFcYqsRYYB&#10;RVsgHQrspshyYkAWNUmJ3f36Pcn5atfTsItMidQT+fjo6VXXaLZTztdkCj4c5JwpI6mszbrgPx4X&#10;Hz5z5oMwpdBkVMGfledXs/fvpq2dqBFtSJfKMYAYP2ltwTch2EmWeblRjfADssrAWZFrRMDWrbPS&#10;iRbojc5GeX6ZteRK60gq73F60zv5LOFXlZLhvqq8CkwXHLmFtLq0ruKazaZisnbCbmq5T0P8QxaN&#10;qA0ePULdiCDY1tV/QTW1dOSpCgNJTUZVVUuVakA1w/xVNcuNsCrVAnK8PdLk/x+svNs9OFaXBR9x&#10;ZkSDFv1Eo1ipWFBdUGwUKWqtnyByaREbuq/UodWHc4/DWHlXuSZ+URODH2Q/HwkGEpPx0sUwz4eQ&#10;hITvy3A8zlMHstNt63z4pqhh0Si4QwMTr2J36wMyQeghJD7mSdflotY6baJo1LV2bCfQbh1Sjrjx&#10;Ikob1hb88uNFnoBf+JLsTgir9RsIwNMGiURO+tqjFbpVtydqReUzeHLUi81buahRzK3w4UE4qAvU&#10;YGLCPZZKE5KhvcXZhtzvt85jPJoOL2ct1Fpw/2srnOJMfzeQQ+IS8k6b8cWnEd5w557Vucdsm2sC&#10;Q0PMppXJjPFBH8zKUfOEwZrHV+ESRuLtgoeDeR36GcJgSjWfpyAI2opwa5ZWRujYkdiqx+5JOLvv&#10;Z9TUHR10LSav2trHxpuG5ttAVZ16HgnuWd3zjmFIUtgPbpy2832KOv1eZn8AAAD//wMAUEsDBBQA&#10;BgAIAAAAIQCY1Vgz4AAAAAsBAAAPAAAAZHJzL2Rvd25yZXYueG1sTI9BS8NAEIXvgv9hGcFbu2ma&#10;aozZlKCIYAWxevE2TcYkmJ0N2W2b/nunJ729xzzevC9fT7ZXBxp959jAYh6BIq5c3XFj4PPjaZaC&#10;8gG5xt4xGTiRh3VxeZFjVrsjv9NhGxolJewzNNCGMGRa+6oli37uBmK5fbvRYhA7Nroe8Sjlttdx&#10;FN1oix3LhxYHemip+tnurYGX5Asfl2FDp8DTW1k+p0PiX425vprKe1CBpvAXhvN8mQ6FbNq5Pdde&#10;9QZmq5WwBBHx3S2ocyKNBWYnYpEsQRe5/s9Q/AIAAP//AwBQSwECLQAUAAYACAAAACEAtoM4kv4A&#10;AADhAQAAEwAAAAAAAAAAAAAAAAAAAAAAW0NvbnRlbnRfVHlwZXNdLnhtbFBLAQItABQABgAIAAAA&#10;IQA4/SH/1gAAAJQBAAALAAAAAAAAAAAAAAAAAC8BAABfcmVscy8ucmVsc1BLAQItABQABgAIAAAA&#10;IQAOYmkJTQIAAKYEAAAOAAAAAAAAAAAAAAAAAC4CAABkcnMvZTJvRG9jLnhtbFBLAQItABQABgAI&#10;AAAAIQCY1Vgz4AAAAAsBAAAPAAAAAAAAAAAAAAAAAKcEAABkcnMvZG93bnJldi54bWxQSwUGAAAA&#10;AAQABADzAAAAtAUAAAAA&#10;" fillcolor="white [3201]" strokecolor="white [3212]" strokeweight=".5pt">
              <v:textbox>
                <w:txbxContent>
                  <w:p w:rsidR="000F31FA" w:rsidRDefault="000F31FA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20165" cy="582295"/>
                          <wp:effectExtent l="0" t="0" r="0" b="8255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aculte_Pharmacie_Etroit_Fond_Transpare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20165" cy="582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A1E58">
      <w:rPr>
        <w:rFonts w:ascii="Unistra A" w:hAnsi="Unistra A"/>
        <w:b/>
        <w:sz w:val="30"/>
        <w:szCs w:val="30"/>
        <w:u w:val="single"/>
      </w:rPr>
      <w:t>FORMULAIRE</w:t>
    </w:r>
  </w:p>
  <w:p w:rsidR="000F31FA" w:rsidRPr="00EA1E58" w:rsidRDefault="00EA1E58" w:rsidP="000F31FA">
    <w:pPr>
      <w:spacing w:after="0"/>
      <w:jc w:val="center"/>
      <w:rPr>
        <w:rFonts w:ascii="Unistra A" w:hAnsi="Unistra A"/>
        <w:sz w:val="30"/>
        <w:szCs w:val="30"/>
      </w:rPr>
    </w:pPr>
    <w:r w:rsidRPr="00EA1E58">
      <w:rPr>
        <w:rFonts w:ascii="Unistra A" w:hAnsi="Unistra A"/>
        <w:sz w:val="30"/>
        <w:szCs w:val="30"/>
      </w:rPr>
      <w:t>Demande</w:t>
    </w:r>
    <w:r w:rsidR="000F31FA" w:rsidRPr="00EA1E58">
      <w:rPr>
        <w:rFonts w:ascii="Unistra A" w:hAnsi="Unistra A"/>
        <w:sz w:val="30"/>
        <w:szCs w:val="30"/>
      </w:rPr>
      <w:t xml:space="preserve"> d’accès à la faculté en dehors des horaires d’ouverture</w:t>
    </w:r>
  </w:p>
  <w:p w:rsidR="00B0679E" w:rsidRPr="00EA1E58" w:rsidRDefault="00EA1E58" w:rsidP="000F31FA">
    <w:pPr>
      <w:spacing w:after="0"/>
      <w:jc w:val="center"/>
      <w:rPr>
        <w:rFonts w:ascii="Unistra A" w:hAnsi="Unistra A"/>
        <w:sz w:val="30"/>
        <w:szCs w:val="30"/>
      </w:rPr>
    </w:pPr>
    <w:r w:rsidRPr="00EA1E58">
      <w:rPr>
        <w:rFonts w:ascii="Unistra A" w:hAnsi="Unistra A"/>
        <w:sz w:val="30"/>
        <w:szCs w:val="30"/>
      </w:rPr>
      <w:t xml:space="preserve"> Et </w:t>
    </w:r>
    <w:r w:rsidR="000F31FA" w:rsidRPr="00EA1E58">
      <w:rPr>
        <w:rFonts w:ascii="Unistra A" w:hAnsi="Unistra A"/>
        <w:sz w:val="30"/>
        <w:szCs w:val="30"/>
      </w:rPr>
      <w:t>autorisation de travail en horaires décalés</w:t>
    </w:r>
  </w:p>
  <w:p w:rsidR="001E6774" w:rsidRDefault="001E6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75C"/>
    <w:multiLevelType w:val="hybridMultilevel"/>
    <w:tmpl w:val="9C945B9E"/>
    <w:lvl w:ilvl="0" w:tplc="38789B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74"/>
    <w:rsid w:val="000724F6"/>
    <w:rsid w:val="000C26F0"/>
    <w:rsid w:val="000F31FA"/>
    <w:rsid w:val="001E6774"/>
    <w:rsid w:val="002A7849"/>
    <w:rsid w:val="002F2ED1"/>
    <w:rsid w:val="00320088"/>
    <w:rsid w:val="004541BE"/>
    <w:rsid w:val="00470D02"/>
    <w:rsid w:val="00580FF2"/>
    <w:rsid w:val="0073023C"/>
    <w:rsid w:val="007A40D7"/>
    <w:rsid w:val="009F1326"/>
    <w:rsid w:val="00AB30BF"/>
    <w:rsid w:val="00B0679E"/>
    <w:rsid w:val="00CC2988"/>
    <w:rsid w:val="00DE2629"/>
    <w:rsid w:val="00EA1E58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1D52A27-1496-4F72-9F03-A43C4DA8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774"/>
  </w:style>
  <w:style w:type="paragraph" w:styleId="Pieddepage">
    <w:name w:val="footer"/>
    <w:basedOn w:val="Normal"/>
    <w:link w:val="PieddepageCar"/>
    <w:uiPriority w:val="99"/>
    <w:unhideWhenUsed/>
    <w:rsid w:val="001E6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774"/>
  </w:style>
  <w:style w:type="paragraph" w:styleId="Paragraphedeliste">
    <w:name w:val="List Paragraph"/>
    <w:basedOn w:val="Normal"/>
    <w:uiPriority w:val="34"/>
    <w:qFormat/>
    <w:rsid w:val="000C26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 Célimène</dc:creator>
  <cp:keywords/>
  <dc:description/>
  <cp:lastModifiedBy>REIF Célimène</cp:lastModifiedBy>
  <cp:revision>2</cp:revision>
  <cp:lastPrinted>2019-07-10T07:14:00Z</cp:lastPrinted>
  <dcterms:created xsi:type="dcterms:W3CDTF">2020-03-09T08:37:00Z</dcterms:created>
  <dcterms:modified xsi:type="dcterms:W3CDTF">2020-03-09T08:37:00Z</dcterms:modified>
</cp:coreProperties>
</file>